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A8DF" w14:textId="77777777" w:rsidR="00022A9D" w:rsidRPr="0071601E" w:rsidRDefault="001F0216" w:rsidP="001F0216">
      <w:pPr>
        <w:jc w:val="center"/>
        <w:rPr>
          <w:rFonts w:ascii="Titillium Web" w:hAnsi="Titillium Web"/>
          <w:b/>
          <w:bCs/>
          <w:color w:val="002060"/>
          <w:sz w:val="28"/>
        </w:rPr>
      </w:pPr>
      <w:r w:rsidRPr="0071601E">
        <w:rPr>
          <w:rFonts w:ascii="Titillium Web" w:hAnsi="Titillium Web"/>
          <w:b/>
          <w:bCs/>
          <w:color w:val="002060"/>
          <w:sz w:val="28"/>
        </w:rPr>
        <w:t>Patronat Kampanii 17 Celów</w:t>
      </w:r>
    </w:p>
    <w:p w14:paraId="0DD5A8E0" w14:textId="77777777" w:rsidR="001F0216" w:rsidRPr="0071601E" w:rsidRDefault="001F0216" w:rsidP="0071601E">
      <w:pPr>
        <w:pStyle w:val="NormalnyWeb"/>
        <w:spacing w:before="0" w:beforeAutospacing="0" w:after="60" w:afterAutospacing="0"/>
        <w:rPr>
          <w:rFonts w:ascii="Titillium Web" w:hAnsi="Titillium Web"/>
          <w:b/>
          <w:bCs/>
          <w:color w:val="002060"/>
        </w:rPr>
      </w:pPr>
      <w:r w:rsidRPr="0071601E">
        <w:rPr>
          <w:rFonts w:ascii="Titillium Web" w:hAnsi="Titillium Web"/>
          <w:b/>
          <w:color w:val="002060"/>
          <w:sz w:val="22"/>
          <w:szCs w:val="22"/>
        </w:rPr>
        <w:t xml:space="preserve">Idea patronatu </w:t>
      </w:r>
    </w:p>
    <w:p w14:paraId="0DD5A8E1" w14:textId="0D66354B" w:rsidR="0064343C" w:rsidRPr="0071601E" w:rsidRDefault="001F0216" w:rsidP="001F0216">
      <w:pPr>
        <w:rPr>
          <w:rFonts w:ascii="Titillium Web" w:hAnsi="Titillium Web"/>
          <w:b/>
          <w:bCs/>
          <w:color w:val="002060"/>
        </w:rPr>
      </w:pPr>
      <w:r w:rsidRPr="0071601E">
        <w:rPr>
          <w:rFonts w:ascii="Titillium Web" w:hAnsi="Titillium Web"/>
          <w:b/>
          <w:bCs/>
          <w:color w:val="002060"/>
        </w:rPr>
        <w:t>Kampania 17 Celów mobilizuje biznes do podjęcia działań na rzecz realizacji Agendy 2030. Najlepsze inicjatywy biznesowe na rzecz Celów mogą zost</w:t>
      </w:r>
      <w:r w:rsidR="0071601E">
        <w:rPr>
          <w:rFonts w:ascii="Titillium Web" w:hAnsi="Titillium Web"/>
          <w:b/>
          <w:bCs/>
          <w:color w:val="002060"/>
        </w:rPr>
        <w:t>ać objęte patronatem Kampanii i </w:t>
      </w:r>
      <w:r w:rsidRPr="0071601E">
        <w:rPr>
          <w:rFonts w:ascii="Titillium Web" w:hAnsi="Titillium Web"/>
          <w:b/>
          <w:bCs/>
          <w:color w:val="002060"/>
        </w:rPr>
        <w:t xml:space="preserve">promowane jej kanałami. </w:t>
      </w:r>
    </w:p>
    <w:p w14:paraId="0DD5A8E2" w14:textId="02120A3E" w:rsidR="00022A9D" w:rsidRPr="0071601E" w:rsidRDefault="500EBC42" w:rsidP="00305951">
      <w:pPr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 xml:space="preserve">Patronatem obejmowane są inicjatywy prowadzone na rzecz realizacji konkretnych zadań Agendy 2030, które prowadzone są w partnerstwie. Wyzwania, na które odpowiada Agenda 2030 to problemy o dużej skali i złożoności i trudno szukać nowych przełomowych rozwiązań na poziomie pojedynczej organizacji. Dodatkowo, inicjatywy muszą wyróżniać się innowacyjnością i wysoką jakością. </w:t>
      </w:r>
    </w:p>
    <w:p w14:paraId="0DD5A8E3" w14:textId="77777777" w:rsidR="001F0216" w:rsidRPr="0071601E" w:rsidRDefault="001F0216" w:rsidP="00305951">
      <w:pPr>
        <w:rPr>
          <w:rFonts w:ascii="Titillium Web" w:hAnsi="Titillium Web"/>
          <w:b/>
          <w:color w:val="002060"/>
        </w:rPr>
      </w:pPr>
    </w:p>
    <w:p w14:paraId="0DD5A8E4" w14:textId="77777777" w:rsidR="00022A9D" w:rsidRPr="0071601E" w:rsidRDefault="00022A9D" w:rsidP="00305951">
      <w:pPr>
        <w:rPr>
          <w:rFonts w:ascii="Titillium Web" w:hAnsi="Titillium Web"/>
          <w:b/>
          <w:color w:val="002060"/>
        </w:rPr>
      </w:pPr>
      <w:r w:rsidRPr="0071601E">
        <w:rPr>
          <w:rFonts w:ascii="Titillium Web" w:hAnsi="Titillium Web"/>
          <w:b/>
          <w:color w:val="002060"/>
        </w:rPr>
        <w:t>Kryteria</w:t>
      </w:r>
      <w:r w:rsidR="001F0216" w:rsidRPr="0071601E">
        <w:rPr>
          <w:rFonts w:ascii="Titillium Web" w:hAnsi="Titillium Web"/>
          <w:b/>
          <w:color w:val="002060"/>
        </w:rPr>
        <w:t xml:space="preserve"> oceny inicjatyw</w:t>
      </w:r>
    </w:p>
    <w:p w14:paraId="0DD5A8E5" w14:textId="77777777" w:rsidR="001F0216" w:rsidRPr="0071601E" w:rsidRDefault="001F0216" w:rsidP="00305951">
      <w:pPr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>Projekt musi spełniać wszystkie 6 kryteriów, aby zostać objęty patronatem Kampanii:</w:t>
      </w:r>
    </w:p>
    <w:p w14:paraId="0DD5A8E6" w14:textId="06BFC89A" w:rsidR="00305951" w:rsidRPr="0071601E" w:rsidRDefault="500EBC42" w:rsidP="001F0216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bCs/>
          <w:color w:val="002060"/>
        </w:rPr>
        <w:t xml:space="preserve">Partnerstwo </w:t>
      </w:r>
      <w:r w:rsidRPr="0071601E">
        <w:rPr>
          <w:rFonts w:ascii="Titillium Web" w:hAnsi="Titillium Web"/>
          <w:color w:val="002060"/>
        </w:rPr>
        <w:t xml:space="preserve">– projekt prowadzony jest w partnerstwie z innymi podmiotami; przynajmniej jednym z partnerów musi być przedsiębiorstwo </w:t>
      </w:r>
    </w:p>
    <w:p w14:paraId="0DD5A8E7" w14:textId="77777777" w:rsidR="00305951" w:rsidRPr="0071601E" w:rsidRDefault="00305951" w:rsidP="001F0216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color w:val="002060"/>
        </w:rPr>
        <w:t>Innowacyjność</w:t>
      </w:r>
      <w:r w:rsidR="00022A9D" w:rsidRPr="0071601E">
        <w:rPr>
          <w:rFonts w:ascii="Titillium Web" w:hAnsi="Titillium Web"/>
          <w:color w:val="002060"/>
        </w:rPr>
        <w:t xml:space="preserve"> </w:t>
      </w:r>
      <w:r w:rsidR="001F0216" w:rsidRPr="0071601E">
        <w:rPr>
          <w:rFonts w:ascii="Titillium Web" w:hAnsi="Titillium Web"/>
          <w:color w:val="002060"/>
        </w:rPr>
        <w:t>– projekt posiada</w:t>
      </w:r>
      <w:r w:rsidR="00022A9D" w:rsidRPr="0071601E">
        <w:rPr>
          <w:rFonts w:ascii="Titillium Web" w:hAnsi="Titillium Web"/>
          <w:color w:val="002060"/>
        </w:rPr>
        <w:t xml:space="preserve"> n</w:t>
      </w:r>
      <w:r w:rsidR="001F0216" w:rsidRPr="0071601E">
        <w:rPr>
          <w:rFonts w:ascii="Titillium Web" w:hAnsi="Titillium Web"/>
          <w:color w:val="002060"/>
        </w:rPr>
        <w:t>ową na polskim rynku formułę</w:t>
      </w:r>
      <w:r w:rsidRPr="0071601E">
        <w:rPr>
          <w:rFonts w:ascii="Titillium Web" w:hAnsi="Titillium Web"/>
          <w:color w:val="002060"/>
        </w:rPr>
        <w:t xml:space="preserve"> </w:t>
      </w:r>
    </w:p>
    <w:p w14:paraId="0DD5A8E8" w14:textId="77777777" w:rsidR="00305951" w:rsidRPr="0071601E" w:rsidRDefault="00305951" w:rsidP="001F0216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color w:val="002060"/>
        </w:rPr>
        <w:t>Mie</w:t>
      </w:r>
      <w:r w:rsidR="00022A9D" w:rsidRPr="0071601E">
        <w:rPr>
          <w:rFonts w:ascii="Titillium Web" w:hAnsi="Titillium Web"/>
          <w:b/>
          <w:color w:val="002060"/>
        </w:rPr>
        <w:t>rzalne efekty realizacji Agendy</w:t>
      </w:r>
      <w:r w:rsidR="00022A9D" w:rsidRPr="0071601E">
        <w:rPr>
          <w:rFonts w:ascii="Titillium Web" w:hAnsi="Titillium Web"/>
          <w:color w:val="002060"/>
        </w:rPr>
        <w:t xml:space="preserve"> </w:t>
      </w:r>
      <w:r w:rsidR="001F0216" w:rsidRPr="0071601E">
        <w:rPr>
          <w:rFonts w:ascii="Titillium Web" w:hAnsi="Titillium Web"/>
          <w:color w:val="002060"/>
        </w:rPr>
        <w:t>–</w:t>
      </w:r>
      <w:r w:rsidR="00022A9D" w:rsidRPr="0071601E">
        <w:rPr>
          <w:rFonts w:ascii="Titillium Web" w:hAnsi="Titillium Web"/>
          <w:color w:val="002060"/>
        </w:rPr>
        <w:t xml:space="preserve"> p</w:t>
      </w:r>
      <w:r w:rsidRPr="0071601E">
        <w:rPr>
          <w:rFonts w:ascii="Titillium Web" w:hAnsi="Titillium Web"/>
          <w:color w:val="002060"/>
        </w:rPr>
        <w:t>rojekt przyczynia się do realizacji zadań Agendy 2030 i jego efekty są mierzone</w:t>
      </w:r>
    </w:p>
    <w:p w14:paraId="0DD5A8E9" w14:textId="77777777" w:rsidR="00305951" w:rsidRPr="0071601E" w:rsidRDefault="00022A9D" w:rsidP="001F0216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color w:val="002060"/>
        </w:rPr>
        <w:t>Skalowalność</w:t>
      </w:r>
      <w:r w:rsidRPr="0071601E">
        <w:rPr>
          <w:rFonts w:ascii="Titillium Web" w:hAnsi="Titillium Web"/>
          <w:color w:val="002060"/>
        </w:rPr>
        <w:t xml:space="preserve"> – projekt ma d</w:t>
      </w:r>
      <w:r w:rsidR="00305951" w:rsidRPr="0071601E">
        <w:rPr>
          <w:rFonts w:ascii="Titillium Web" w:hAnsi="Titillium Web"/>
          <w:color w:val="002060"/>
        </w:rPr>
        <w:t>uży zasięg lub</w:t>
      </w:r>
      <w:r w:rsidR="001F0216" w:rsidRPr="0071601E">
        <w:rPr>
          <w:rFonts w:ascii="Titillium Web" w:hAnsi="Titillium Web"/>
          <w:color w:val="002060"/>
        </w:rPr>
        <w:t xml:space="preserve"> istnieje możliwość skalowania jego z</w:t>
      </w:r>
      <w:r w:rsidR="00305951" w:rsidRPr="0071601E">
        <w:rPr>
          <w:rFonts w:ascii="Titillium Web" w:hAnsi="Titillium Web"/>
          <w:color w:val="002060"/>
        </w:rPr>
        <w:t>asięgu</w:t>
      </w:r>
    </w:p>
    <w:p w14:paraId="0DD5A8EA" w14:textId="0D067A0E" w:rsidR="001F0216" w:rsidRPr="0071601E" w:rsidRDefault="500EBC42" w:rsidP="004C21C3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bCs/>
          <w:color w:val="002060"/>
        </w:rPr>
        <w:t>Otwarte na współpracę</w:t>
      </w:r>
      <w:r w:rsidRPr="0071601E">
        <w:rPr>
          <w:rFonts w:ascii="Titillium Web" w:hAnsi="Titillium Web"/>
          <w:color w:val="002060"/>
        </w:rPr>
        <w:t xml:space="preserve"> – do projektu na etapie rekrutacji mogły/będą mogły dołączyć kolejne podmioty </w:t>
      </w:r>
    </w:p>
    <w:p w14:paraId="0DD5A8EB" w14:textId="4AAD6D50" w:rsidR="000D3430" w:rsidRPr="0071601E" w:rsidRDefault="500EBC42" w:rsidP="004C21C3">
      <w:pPr>
        <w:pStyle w:val="Akapitzlist"/>
        <w:numPr>
          <w:ilvl w:val="0"/>
          <w:numId w:val="1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b/>
          <w:bCs/>
          <w:color w:val="002060"/>
        </w:rPr>
        <w:t>Wysoka jakość</w:t>
      </w:r>
      <w:r w:rsidRPr="0071601E">
        <w:rPr>
          <w:rFonts w:ascii="Titillium Web" w:hAnsi="Titillium Web"/>
          <w:color w:val="002060"/>
        </w:rPr>
        <w:t xml:space="preserve"> – projekt wyróżnia się wysoką jakością prowadzonych działań</w:t>
      </w:r>
    </w:p>
    <w:p w14:paraId="0DD5A8EC" w14:textId="77777777" w:rsidR="001F0216" w:rsidRPr="0071601E" w:rsidRDefault="001F0216" w:rsidP="001F0216">
      <w:pPr>
        <w:rPr>
          <w:rFonts w:ascii="Titillium Web" w:hAnsi="Titillium Web"/>
          <w:color w:val="002060"/>
        </w:rPr>
      </w:pPr>
    </w:p>
    <w:p w14:paraId="0DD5A8ED" w14:textId="77777777" w:rsidR="0064343C" w:rsidRPr="0071601E" w:rsidRDefault="0064343C" w:rsidP="001F0216">
      <w:pPr>
        <w:rPr>
          <w:rFonts w:ascii="Titillium Web" w:hAnsi="Titillium Web"/>
          <w:b/>
          <w:color w:val="002060"/>
        </w:rPr>
      </w:pPr>
      <w:r w:rsidRPr="0071601E">
        <w:rPr>
          <w:rFonts w:ascii="Titillium Web" w:hAnsi="Titillium Web"/>
          <w:b/>
          <w:color w:val="002060"/>
        </w:rPr>
        <w:t>Korzyści z uzyskania patronatu</w:t>
      </w:r>
    </w:p>
    <w:p w14:paraId="0DD5A8EE" w14:textId="77777777" w:rsidR="0064343C" w:rsidRPr="0071601E" w:rsidRDefault="0064343C" w:rsidP="0064343C">
      <w:pPr>
        <w:pStyle w:val="Akapitzlist"/>
        <w:numPr>
          <w:ilvl w:val="0"/>
          <w:numId w:val="6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 xml:space="preserve">Umieszczenie opisu inicjatywy na stronie </w:t>
      </w:r>
      <w:hyperlink r:id="rId10" w:history="1">
        <w:r w:rsidRPr="0071601E">
          <w:rPr>
            <w:rStyle w:val="Hipercze"/>
            <w:rFonts w:ascii="Titillium Web" w:hAnsi="Titillium Web"/>
            <w:color w:val="002060"/>
          </w:rPr>
          <w:t>www.Kampania17Celow.pl</w:t>
        </w:r>
      </w:hyperlink>
      <w:r w:rsidRPr="0071601E">
        <w:rPr>
          <w:rFonts w:ascii="Titillium Web" w:hAnsi="Titillium Web"/>
          <w:color w:val="002060"/>
        </w:rPr>
        <w:t xml:space="preserve"> </w:t>
      </w:r>
      <w:r w:rsidR="00B3349A" w:rsidRPr="0071601E">
        <w:rPr>
          <w:rFonts w:ascii="Titillium Web" w:hAnsi="Titillium Web"/>
          <w:color w:val="002060"/>
        </w:rPr>
        <w:t>– w formie osobnej podstrony inicjatywy</w:t>
      </w:r>
    </w:p>
    <w:p w14:paraId="0DD5A8EF" w14:textId="77777777" w:rsidR="0064343C" w:rsidRPr="0071601E" w:rsidRDefault="0064343C" w:rsidP="0064343C">
      <w:pPr>
        <w:pStyle w:val="Akapitzlist"/>
        <w:numPr>
          <w:ilvl w:val="0"/>
          <w:numId w:val="6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>Możliwość prezentacji inicjatywy podczas wydarzeń Kampanii 17 Celów i w jej publikacjach (w zależności od dostępności miejsca)</w:t>
      </w:r>
    </w:p>
    <w:p w14:paraId="0DD5A8F0" w14:textId="77777777" w:rsidR="00541CB2" w:rsidRPr="0071601E" w:rsidRDefault="00541CB2" w:rsidP="00541CB2">
      <w:pPr>
        <w:pStyle w:val="Akapitzlist"/>
        <w:numPr>
          <w:ilvl w:val="0"/>
          <w:numId w:val="6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 xml:space="preserve">Możliwość </w:t>
      </w:r>
      <w:proofErr w:type="spellStart"/>
      <w:r w:rsidRPr="0071601E">
        <w:rPr>
          <w:rFonts w:ascii="Titillium Web" w:hAnsi="Titillium Web"/>
          <w:color w:val="002060"/>
        </w:rPr>
        <w:t>networkingu</w:t>
      </w:r>
      <w:proofErr w:type="spellEnd"/>
      <w:r w:rsidRPr="0071601E">
        <w:rPr>
          <w:rFonts w:ascii="Titillium Web" w:hAnsi="Titillium Web"/>
          <w:color w:val="002060"/>
        </w:rPr>
        <w:t xml:space="preserve"> z innymi organizacjami prowadzącymi działania na rzecz Celów i </w:t>
      </w:r>
      <w:r w:rsidR="00A435E2" w:rsidRPr="0071601E">
        <w:rPr>
          <w:rFonts w:ascii="Titillium Web" w:hAnsi="Titillium Web"/>
          <w:color w:val="002060"/>
        </w:rPr>
        <w:t>współpraca</w:t>
      </w:r>
      <w:r w:rsidRPr="0071601E">
        <w:rPr>
          <w:rFonts w:ascii="Titillium Web" w:hAnsi="Titillium Web"/>
          <w:color w:val="002060"/>
        </w:rPr>
        <w:t xml:space="preserve"> na rzecz Agendy 2030</w:t>
      </w:r>
    </w:p>
    <w:p w14:paraId="0DD5A8F1" w14:textId="77777777" w:rsidR="00541CB2" w:rsidRPr="0071601E" w:rsidRDefault="00541CB2" w:rsidP="00541CB2">
      <w:pPr>
        <w:rPr>
          <w:rFonts w:ascii="Titillium Web" w:hAnsi="Titillium Web"/>
          <w:color w:val="002060"/>
        </w:rPr>
      </w:pPr>
    </w:p>
    <w:p w14:paraId="0DD5A8F2" w14:textId="77777777" w:rsidR="00541CB2" w:rsidRPr="0071601E" w:rsidRDefault="00541CB2" w:rsidP="00541CB2">
      <w:pPr>
        <w:rPr>
          <w:rFonts w:ascii="Titillium Web" w:hAnsi="Titillium Web"/>
          <w:b/>
          <w:color w:val="002060"/>
        </w:rPr>
      </w:pPr>
      <w:r w:rsidRPr="0071601E">
        <w:rPr>
          <w:rFonts w:ascii="Titillium Web" w:hAnsi="Titillium Web"/>
          <w:b/>
          <w:color w:val="002060"/>
        </w:rPr>
        <w:lastRenderedPageBreak/>
        <w:t>Warunki uzyskania patronatu</w:t>
      </w:r>
    </w:p>
    <w:p w14:paraId="72807690" w14:textId="77777777" w:rsidR="00BF66CE" w:rsidRDefault="500EBC42" w:rsidP="001F0216">
      <w:pPr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>Aby uzyskać patronat, prosimy uzupełnić formularz znajdujący się na kolejnej stronie. Projekt musi spełniać wszystkie 6 kryteriów, aby zostać objęty patronatem Kampanii. Przyznanie patronatu jest bezpłatne. O przyznaniu patronatu decyduje organizator Kampanii 17 Celów - CSR Consulting. Patronat może zostać przyznany bezterminowo, ale organizator zastrzega sobie prawo cyklicznej weryfikacji osiąganych efektów deklarowanych przez inicjatywę.</w:t>
      </w:r>
      <w:r w:rsidR="00BF66CE" w:rsidRPr="0071601E">
        <w:rPr>
          <w:rFonts w:ascii="Titillium Web" w:hAnsi="Titillium Web"/>
          <w:color w:val="002060"/>
        </w:rPr>
        <w:t xml:space="preserve"> </w:t>
      </w:r>
      <w:r w:rsidRPr="0071601E">
        <w:rPr>
          <w:rFonts w:ascii="Titillium Web" w:hAnsi="Titillium Web"/>
          <w:color w:val="002060"/>
        </w:rPr>
        <w:t xml:space="preserve">Organizator ma prawo wycofać patronat. </w:t>
      </w:r>
    </w:p>
    <w:p w14:paraId="091A8D01" w14:textId="77777777" w:rsidR="0071601E" w:rsidRPr="0071601E" w:rsidRDefault="0071601E" w:rsidP="001F0216">
      <w:pPr>
        <w:rPr>
          <w:rFonts w:ascii="Titillium Web" w:hAnsi="Titillium Web"/>
          <w:color w:val="002060"/>
        </w:rPr>
      </w:pPr>
    </w:p>
    <w:p w14:paraId="0DD5A8F5" w14:textId="455167E0" w:rsidR="00541CB2" w:rsidRPr="0071601E" w:rsidRDefault="001F0216" w:rsidP="001F0216">
      <w:pPr>
        <w:rPr>
          <w:rFonts w:ascii="Titillium Web" w:hAnsi="Titillium Web"/>
          <w:b/>
          <w:color w:val="002060"/>
        </w:rPr>
      </w:pPr>
      <w:r w:rsidRPr="0071601E">
        <w:rPr>
          <w:rFonts w:ascii="Titillium Web" w:hAnsi="Titillium Web"/>
          <w:b/>
          <w:color w:val="002060"/>
        </w:rPr>
        <w:t>Formularz aplikacyjny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1601E" w:rsidRPr="0071601E" w14:paraId="0DD5A8F8" w14:textId="77777777" w:rsidTr="00541CB2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DD5A8F6" w14:textId="77777777" w:rsidR="00541CB2" w:rsidRPr="0071601E" w:rsidRDefault="00541CB2" w:rsidP="00541CB2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 xml:space="preserve">OPIS </w:t>
            </w:r>
            <w:r w:rsidR="00281463" w:rsidRPr="0071601E">
              <w:rPr>
                <w:rFonts w:ascii="Titillium Web" w:hAnsi="Titillium Web"/>
                <w:b/>
                <w:color w:val="002060"/>
              </w:rPr>
              <w:t>INICJATYWY</w:t>
            </w:r>
          </w:p>
          <w:p w14:paraId="0DD5A8F7" w14:textId="77777777" w:rsidR="00541CB2" w:rsidRPr="0071601E" w:rsidRDefault="00541CB2" w:rsidP="00541CB2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W przypadku uzyskania patronatu, poniższe informacje widoczne będą na stronie prezentującej inicjatywę</w:t>
            </w:r>
            <w:r w:rsidR="00B3349A" w:rsidRPr="0071601E">
              <w:rPr>
                <w:rFonts w:ascii="Titillium Web" w:hAnsi="Titillium Web"/>
                <w:i/>
                <w:color w:val="002060"/>
              </w:rPr>
              <w:t xml:space="preserve"> na </w:t>
            </w:r>
            <w:hyperlink r:id="rId11" w:history="1">
              <w:r w:rsidR="00B3349A" w:rsidRPr="0071601E">
                <w:rPr>
                  <w:rStyle w:val="Hipercze"/>
                  <w:rFonts w:ascii="Titillium Web" w:hAnsi="Titillium Web"/>
                  <w:i/>
                  <w:color w:val="002060"/>
                </w:rPr>
                <w:t>www.Kampania17Celów.pl</w:t>
              </w:r>
            </w:hyperlink>
            <w:r w:rsidR="00B3349A" w:rsidRPr="0071601E">
              <w:rPr>
                <w:rFonts w:ascii="Titillium Web" w:hAnsi="Titillium Web"/>
                <w:i/>
                <w:color w:val="002060"/>
              </w:rPr>
              <w:t xml:space="preserve"> </w:t>
            </w:r>
          </w:p>
        </w:tc>
      </w:tr>
      <w:tr w:rsidR="0071601E" w:rsidRPr="0071601E" w14:paraId="0DD5A8FC" w14:textId="77777777" w:rsidTr="00B379EF">
        <w:tc>
          <w:tcPr>
            <w:tcW w:w="3681" w:type="dxa"/>
          </w:tcPr>
          <w:p w14:paraId="0DD5A8F9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Nazwa</w:t>
            </w:r>
            <w:r w:rsidR="00281463" w:rsidRPr="0071601E">
              <w:rPr>
                <w:rFonts w:ascii="Titillium Web" w:hAnsi="Titillium Web"/>
                <w:b/>
                <w:color w:val="002060"/>
              </w:rPr>
              <w:t xml:space="preserve"> inicjatywy (</w:t>
            </w:r>
            <w:r w:rsidRPr="0071601E">
              <w:rPr>
                <w:rFonts w:ascii="Titillium Web" w:hAnsi="Titillium Web"/>
                <w:b/>
                <w:color w:val="002060"/>
              </w:rPr>
              <w:t>projektu</w:t>
            </w:r>
            <w:r w:rsidR="00281463" w:rsidRPr="0071601E">
              <w:rPr>
                <w:rFonts w:ascii="Titillium Web" w:hAnsi="Titillium Web"/>
                <w:b/>
                <w:color w:val="002060"/>
              </w:rPr>
              <w:t>)</w:t>
            </w:r>
          </w:p>
          <w:p w14:paraId="0DD5A8FA" w14:textId="77777777" w:rsidR="00541CB2" w:rsidRPr="0071601E" w:rsidRDefault="004E1EB6" w:rsidP="00B379EF">
            <w:pPr>
              <w:spacing w:after="60"/>
              <w:rPr>
                <w:rFonts w:ascii="Titillium Web" w:hAnsi="Titillium Web"/>
                <w:i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50 znaków ze spacjami</w:t>
            </w:r>
          </w:p>
        </w:tc>
        <w:tc>
          <w:tcPr>
            <w:tcW w:w="5381" w:type="dxa"/>
          </w:tcPr>
          <w:p w14:paraId="0DD5A8FB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00" w14:textId="77777777" w:rsidTr="00B379EF">
        <w:tc>
          <w:tcPr>
            <w:tcW w:w="3681" w:type="dxa"/>
          </w:tcPr>
          <w:p w14:paraId="0DD5A8FD" w14:textId="77777777" w:rsidR="004E1EB6" w:rsidRPr="0071601E" w:rsidRDefault="004E1EB6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Partnerzy</w:t>
            </w:r>
          </w:p>
          <w:p w14:paraId="0DD5A8FE" w14:textId="77777777" w:rsidR="00541CB2" w:rsidRPr="0071601E" w:rsidRDefault="004E1EB6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Nazwy firm i instytucji prowadzących projekt</w:t>
            </w:r>
            <w:r w:rsidR="0064343C" w:rsidRPr="0071601E">
              <w:rPr>
                <w:rFonts w:ascii="Titillium Web" w:hAnsi="Titillium Web"/>
                <w:color w:val="002060"/>
              </w:rPr>
              <w:t xml:space="preserve"> </w:t>
            </w:r>
          </w:p>
        </w:tc>
        <w:tc>
          <w:tcPr>
            <w:tcW w:w="5381" w:type="dxa"/>
          </w:tcPr>
          <w:p w14:paraId="0DD5A8FF" w14:textId="77777777" w:rsidR="004E1EB6" w:rsidRPr="0071601E" w:rsidRDefault="004E1EB6" w:rsidP="004E1EB6">
            <w:pPr>
              <w:pStyle w:val="Akapitzlist"/>
              <w:numPr>
                <w:ilvl w:val="0"/>
                <w:numId w:val="4"/>
              </w:numPr>
              <w:spacing w:after="60"/>
              <w:ind w:left="317" w:hanging="283"/>
              <w:rPr>
                <w:rFonts w:ascii="Titillium Web" w:hAnsi="Titillium Web"/>
                <w:color w:val="002060"/>
              </w:rPr>
            </w:pPr>
          </w:p>
        </w:tc>
      </w:tr>
      <w:tr w:rsidR="00332A49" w:rsidRPr="0071601E" w14:paraId="106DD3C6" w14:textId="77777777" w:rsidTr="00B379EF">
        <w:tc>
          <w:tcPr>
            <w:tcW w:w="3681" w:type="dxa"/>
          </w:tcPr>
          <w:p w14:paraId="6A5569D7" w14:textId="25AC0162" w:rsidR="00332A49" w:rsidRPr="0071601E" w:rsidRDefault="00332A49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>
              <w:rPr>
                <w:rFonts w:ascii="Titillium Web" w:hAnsi="Titillium Web"/>
                <w:b/>
                <w:color w:val="002060"/>
              </w:rPr>
              <w:t>Okres trwania inicjatywy</w:t>
            </w:r>
          </w:p>
        </w:tc>
        <w:tc>
          <w:tcPr>
            <w:tcW w:w="5381" w:type="dxa"/>
          </w:tcPr>
          <w:p w14:paraId="6E9E9795" w14:textId="18E1AFDA" w:rsidR="00332A49" w:rsidRDefault="004D42DC" w:rsidP="002A1C42">
            <w:pPr>
              <w:pStyle w:val="Akapitzlist"/>
              <w:numPr>
                <w:ilvl w:val="0"/>
                <w:numId w:val="10"/>
              </w:numPr>
              <w:spacing w:after="60"/>
              <w:ind w:left="321" w:hanging="321"/>
              <w:rPr>
                <w:rFonts w:ascii="Titillium Web" w:hAnsi="Titillium Web"/>
                <w:color w:val="002060"/>
              </w:rPr>
            </w:pPr>
            <w:r>
              <w:rPr>
                <w:rFonts w:ascii="Titillium Web" w:hAnsi="Titillium Web"/>
                <w:color w:val="002060"/>
              </w:rPr>
              <w:t xml:space="preserve">Inicjatywa trwa od </w:t>
            </w:r>
            <w:r>
              <w:rPr>
                <w:rFonts w:ascii="Titillium Web" w:hAnsi="Titillium Web"/>
                <w:color w:val="002060"/>
              </w:rPr>
              <w:t>……….……</w:t>
            </w:r>
            <w:r>
              <w:rPr>
                <w:rFonts w:ascii="Titillium Web" w:hAnsi="Titillium Web"/>
                <w:color w:val="002060"/>
              </w:rPr>
              <w:t xml:space="preserve"> do ……….</w:t>
            </w:r>
            <w:r>
              <w:rPr>
                <w:rFonts w:ascii="Titillium Web" w:hAnsi="Titillium Web"/>
                <w:color w:val="002060"/>
              </w:rPr>
              <w:t>……</w:t>
            </w:r>
          </w:p>
          <w:p w14:paraId="69CA4960" w14:textId="247E6FF1" w:rsidR="00A566BC" w:rsidRPr="0071601E" w:rsidRDefault="004F0381" w:rsidP="002A1C42">
            <w:pPr>
              <w:pStyle w:val="Akapitzlist"/>
              <w:numPr>
                <w:ilvl w:val="0"/>
                <w:numId w:val="10"/>
              </w:numPr>
              <w:spacing w:after="60"/>
              <w:ind w:left="321" w:hanging="321"/>
              <w:rPr>
                <w:rFonts w:ascii="Titillium Web" w:hAnsi="Titillium Web"/>
                <w:color w:val="002060"/>
              </w:rPr>
            </w:pPr>
            <w:r>
              <w:rPr>
                <w:rFonts w:ascii="Titillium Web" w:hAnsi="Titillium Web"/>
                <w:color w:val="002060"/>
              </w:rPr>
              <w:t>Inicjatywa stała (bez określonej daty zakończenia projektu)</w:t>
            </w:r>
          </w:p>
        </w:tc>
      </w:tr>
      <w:tr w:rsidR="0071601E" w:rsidRPr="0071601E" w14:paraId="0DD5A905" w14:textId="77777777" w:rsidTr="00B379EF">
        <w:tc>
          <w:tcPr>
            <w:tcW w:w="3681" w:type="dxa"/>
          </w:tcPr>
          <w:p w14:paraId="0DD5A901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 xml:space="preserve">Idea </w:t>
            </w:r>
          </w:p>
          <w:p w14:paraId="0DD5A902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Krótki, jednozdaniowy opis projektu, oddający jego istotę</w:t>
            </w:r>
          </w:p>
          <w:p w14:paraId="0DD5A903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i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150 znaków ze spacjami</w:t>
            </w:r>
          </w:p>
        </w:tc>
        <w:tc>
          <w:tcPr>
            <w:tcW w:w="5381" w:type="dxa"/>
          </w:tcPr>
          <w:p w14:paraId="0DD5A904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0A" w14:textId="77777777" w:rsidTr="00B379EF">
        <w:tc>
          <w:tcPr>
            <w:tcW w:w="3681" w:type="dxa"/>
          </w:tcPr>
          <w:p w14:paraId="0DD5A906" w14:textId="77777777" w:rsidR="004E1EB6" w:rsidRPr="0071601E" w:rsidRDefault="004E1EB6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Opis projektu</w:t>
            </w:r>
          </w:p>
          <w:p w14:paraId="0DD5A907" w14:textId="77777777" w:rsidR="004E1EB6" w:rsidRPr="0071601E" w:rsidRDefault="004E1EB6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Na czym polega projekt, co się dokładnie w czasie projektu będzie działo, z jakich etapów czy elementów się składa?</w:t>
            </w:r>
          </w:p>
          <w:p w14:paraId="0DD5A908" w14:textId="77777777" w:rsidR="004E1EB6" w:rsidRPr="0071601E" w:rsidRDefault="004E1EB6" w:rsidP="004E1EB6">
            <w:pPr>
              <w:spacing w:after="60"/>
              <w:rPr>
                <w:rFonts w:ascii="Titillium Web" w:hAnsi="Titillium Web"/>
                <w:b/>
                <w:i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1000 znaków ze spacjami</w:t>
            </w:r>
          </w:p>
        </w:tc>
        <w:tc>
          <w:tcPr>
            <w:tcW w:w="5381" w:type="dxa"/>
          </w:tcPr>
          <w:p w14:paraId="0DD5A909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0F" w14:textId="77777777" w:rsidTr="00B379EF">
        <w:tc>
          <w:tcPr>
            <w:tcW w:w="3681" w:type="dxa"/>
          </w:tcPr>
          <w:p w14:paraId="0DD5A90B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Dlaczego to jest ważne?</w:t>
            </w:r>
          </w:p>
          <w:p w14:paraId="0DD5A90C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 xml:space="preserve">Na jaki konkretnie problem odpowiada projekt, dlaczego jest </w:t>
            </w:r>
            <w:r w:rsidRPr="0071601E">
              <w:rPr>
                <w:rFonts w:ascii="Titillium Web" w:hAnsi="Titillium Web"/>
                <w:color w:val="002060"/>
              </w:rPr>
              <w:lastRenderedPageBreak/>
              <w:t>potrzebny, jaki problem pomoże rozwiązać?</w:t>
            </w:r>
          </w:p>
          <w:p w14:paraId="0DD5A90D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i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800 znaków ze spacjami</w:t>
            </w:r>
          </w:p>
        </w:tc>
        <w:tc>
          <w:tcPr>
            <w:tcW w:w="5381" w:type="dxa"/>
          </w:tcPr>
          <w:p w14:paraId="0DD5A90E" w14:textId="77777777" w:rsidR="004E1EB6" w:rsidRPr="0071601E" w:rsidRDefault="004E1EB6" w:rsidP="00B379EF">
            <w:pPr>
              <w:spacing w:after="6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13" w14:textId="77777777" w:rsidTr="00B379EF">
        <w:tc>
          <w:tcPr>
            <w:tcW w:w="3681" w:type="dxa"/>
          </w:tcPr>
          <w:p w14:paraId="0DD5A910" w14:textId="77777777" w:rsidR="0064343C" w:rsidRPr="0071601E" w:rsidRDefault="0064343C" w:rsidP="0064343C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Kto się może włączyć</w:t>
            </w:r>
          </w:p>
          <w:p w14:paraId="0DD5A911" w14:textId="77777777" w:rsidR="004E1EB6" w:rsidRPr="0071601E" w:rsidRDefault="0064343C" w:rsidP="0064343C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Prosimy wypunktować typ podmiotów, które mogą się włączyć i wziąć udział w projekcie  (np. producenci opakowań, szkoły)</w:t>
            </w:r>
          </w:p>
        </w:tc>
        <w:tc>
          <w:tcPr>
            <w:tcW w:w="5381" w:type="dxa"/>
          </w:tcPr>
          <w:p w14:paraId="0DD5A912" w14:textId="77777777" w:rsidR="004E1EB6" w:rsidRPr="0071601E" w:rsidRDefault="004E1EB6" w:rsidP="0064343C">
            <w:pPr>
              <w:pStyle w:val="Akapitzlist"/>
              <w:numPr>
                <w:ilvl w:val="0"/>
                <w:numId w:val="2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17" w14:textId="77777777" w:rsidTr="00B379EF">
        <w:tc>
          <w:tcPr>
            <w:tcW w:w="3681" w:type="dxa"/>
          </w:tcPr>
          <w:p w14:paraId="0DD5A914" w14:textId="77777777" w:rsidR="004E1EB6" w:rsidRPr="0071601E" w:rsidRDefault="004E1EB6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 xml:space="preserve">Realizowane Cele Zrównoważonego Rozwoju </w:t>
            </w:r>
          </w:p>
          <w:p w14:paraId="0DD5A915" w14:textId="77777777" w:rsidR="00B3349A" w:rsidRPr="0071601E" w:rsidRDefault="004E1EB6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1-3 zadań szczegółowych Celów Zrównoważonego Rozwoju, do którego rozwiązania przyczynia się projekt (np. 12.5 Do 2030 roku istotnie obniżyć poziom generowania odpadów poprzez prewencję, redukcję, recykling i ponowne użycie)</w:t>
            </w:r>
          </w:p>
        </w:tc>
        <w:tc>
          <w:tcPr>
            <w:tcW w:w="5381" w:type="dxa"/>
          </w:tcPr>
          <w:p w14:paraId="0DD5A916" w14:textId="77777777" w:rsidR="004E1EB6" w:rsidRPr="0071601E" w:rsidRDefault="004E1EB6" w:rsidP="004E1EB6">
            <w:pPr>
              <w:pStyle w:val="Akapitzlist"/>
              <w:numPr>
                <w:ilvl w:val="0"/>
                <w:numId w:val="2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9E2FDE" w:rsidRPr="0071601E" w14:paraId="5FF6D596" w14:textId="77777777" w:rsidTr="00B379EF">
        <w:tc>
          <w:tcPr>
            <w:tcW w:w="3681" w:type="dxa"/>
          </w:tcPr>
          <w:p w14:paraId="6D750F36" w14:textId="77777777" w:rsidR="009E2FDE" w:rsidRDefault="009E2FDE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>
              <w:rPr>
                <w:rFonts w:ascii="Titillium Web" w:hAnsi="Titillium Web"/>
                <w:b/>
                <w:color w:val="002060"/>
              </w:rPr>
              <w:t xml:space="preserve">Link </w:t>
            </w:r>
          </w:p>
          <w:p w14:paraId="588BC7AB" w14:textId="66C271C5" w:rsidR="009E2FDE" w:rsidRPr="00523D6E" w:rsidRDefault="009E2FDE" w:rsidP="004E1EB6">
            <w:pPr>
              <w:spacing w:after="60"/>
              <w:rPr>
                <w:rFonts w:ascii="Titillium Web" w:hAnsi="Titillium Web"/>
                <w:bCs/>
                <w:color w:val="002060"/>
              </w:rPr>
            </w:pPr>
            <w:r w:rsidRPr="00523D6E">
              <w:rPr>
                <w:rFonts w:ascii="Titillium Web" w:hAnsi="Titillium Web"/>
                <w:bCs/>
                <w:color w:val="002060"/>
              </w:rPr>
              <w:t>Link do strony, gdzie uzyskać można więcej informacji</w:t>
            </w:r>
          </w:p>
        </w:tc>
        <w:tc>
          <w:tcPr>
            <w:tcW w:w="5381" w:type="dxa"/>
          </w:tcPr>
          <w:p w14:paraId="0577CCC2" w14:textId="77777777" w:rsidR="009E2FDE" w:rsidRPr="0071601E" w:rsidRDefault="009E2FDE" w:rsidP="009E2FDE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9E2FDE" w:rsidRPr="0071601E" w14:paraId="06F7EC6C" w14:textId="77777777" w:rsidTr="00B379EF">
        <w:tc>
          <w:tcPr>
            <w:tcW w:w="3681" w:type="dxa"/>
          </w:tcPr>
          <w:p w14:paraId="5D163CAA" w14:textId="19FBECF5" w:rsidR="009E2FDE" w:rsidRDefault="00F54B75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>
              <w:rPr>
                <w:rFonts w:ascii="Titillium Web" w:hAnsi="Titillium Web"/>
                <w:b/>
                <w:color w:val="002060"/>
              </w:rPr>
              <w:t>Kontakt</w:t>
            </w:r>
          </w:p>
          <w:p w14:paraId="7515315B" w14:textId="05CA74F6" w:rsidR="00F54B75" w:rsidRPr="00523D6E" w:rsidRDefault="00F54B75" w:rsidP="004E1EB6">
            <w:pPr>
              <w:spacing w:after="60"/>
              <w:rPr>
                <w:rFonts w:ascii="Titillium Web" w:hAnsi="Titillium Web"/>
                <w:bCs/>
                <w:color w:val="002060"/>
              </w:rPr>
            </w:pPr>
            <w:r w:rsidRPr="00523D6E">
              <w:rPr>
                <w:rFonts w:ascii="Titillium Web" w:hAnsi="Titillium Web"/>
                <w:bCs/>
                <w:color w:val="002060"/>
              </w:rPr>
              <w:t xml:space="preserve">Dane kontaktowe, które opublikować </w:t>
            </w:r>
            <w:r w:rsidR="00523D6E" w:rsidRPr="00523D6E">
              <w:rPr>
                <w:rFonts w:ascii="Titillium Web" w:hAnsi="Titillium Web"/>
                <w:bCs/>
                <w:color w:val="002060"/>
              </w:rPr>
              <w:t xml:space="preserve">można na stronie internetowej </w:t>
            </w:r>
          </w:p>
        </w:tc>
        <w:tc>
          <w:tcPr>
            <w:tcW w:w="5381" w:type="dxa"/>
          </w:tcPr>
          <w:p w14:paraId="49135D87" w14:textId="77777777" w:rsidR="009E2FDE" w:rsidRPr="0071601E" w:rsidRDefault="009E2FDE" w:rsidP="009E2FDE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</w:tbl>
    <w:p w14:paraId="0DD5A918" w14:textId="25172570" w:rsidR="00A435E2" w:rsidRPr="0071601E" w:rsidRDefault="00A435E2">
      <w:pPr>
        <w:rPr>
          <w:rFonts w:ascii="Titillium Web" w:hAnsi="Titillium Web"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1601E" w:rsidRPr="0071601E" w14:paraId="0DD5A91B" w14:textId="77777777" w:rsidTr="00541CB2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DD5A919" w14:textId="77777777" w:rsidR="00541CB2" w:rsidRPr="0071601E" w:rsidRDefault="00541CB2" w:rsidP="00541CB2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DODATKOWE INFORMACJE</w:t>
            </w:r>
          </w:p>
          <w:p w14:paraId="0DD5A91A" w14:textId="77777777" w:rsidR="00541CB2" w:rsidRPr="0071601E" w:rsidRDefault="00541CB2" w:rsidP="00541CB2">
            <w:pPr>
              <w:spacing w:after="60"/>
              <w:rPr>
                <w:rFonts w:ascii="Titillium Web" w:hAnsi="Titillium Web"/>
                <w:i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Informacje niepublikowane, dostępne wyłącznie dla CSR Consulting w celu przeprowadzenia procesu przyznania patronatu</w:t>
            </w:r>
          </w:p>
        </w:tc>
      </w:tr>
      <w:tr w:rsidR="0071601E" w:rsidRPr="0071601E" w14:paraId="0DD5A920" w14:textId="77777777" w:rsidTr="00B379EF">
        <w:tc>
          <w:tcPr>
            <w:tcW w:w="3681" w:type="dxa"/>
          </w:tcPr>
          <w:p w14:paraId="0DD5A91C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Mierzenie efektów</w:t>
            </w:r>
          </w:p>
          <w:p w14:paraId="0DD5A91D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W jaki sposób mierzone są efekty działania projektu? W jaki sposób mierzony jest wpływ projektu na realizację wybranych zadań Agendy 2030?</w:t>
            </w:r>
          </w:p>
          <w:p w14:paraId="0DD5A91E" w14:textId="77777777" w:rsidR="0064343C" w:rsidRPr="0071601E" w:rsidRDefault="0064343C" w:rsidP="0064343C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800 znaków ze spacjami</w:t>
            </w:r>
          </w:p>
        </w:tc>
        <w:tc>
          <w:tcPr>
            <w:tcW w:w="5381" w:type="dxa"/>
          </w:tcPr>
          <w:p w14:paraId="0DD5A91F" w14:textId="77777777" w:rsidR="0064343C" w:rsidRPr="0071601E" w:rsidRDefault="0064343C" w:rsidP="0064343C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25" w14:textId="77777777" w:rsidTr="00B379EF">
        <w:tc>
          <w:tcPr>
            <w:tcW w:w="3681" w:type="dxa"/>
          </w:tcPr>
          <w:p w14:paraId="0DD5A921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Skalowalność</w:t>
            </w:r>
          </w:p>
          <w:p w14:paraId="0DD5A922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lastRenderedPageBreak/>
              <w:t>Na jaką skalę prowadzony jest projekt? Czy jest możliwość jego skalowania?</w:t>
            </w:r>
          </w:p>
          <w:p w14:paraId="0DD5A923" w14:textId="77777777" w:rsidR="0064343C" w:rsidRPr="0071601E" w:rsidRDefault="0064343C" w:rsidP="0064343C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i/>
                <w:color w:val="002060"/>
              </w:rPr>
              <w:t>Maksymalnie 500 znaków ze spacjami</w:t>
            </w:r>
          </w:p>
        </w:tc>
        <w:tc>
          <w:tcPr>
            <w:tcW w:w="5381" w:type="dxa"/>
          </w:tcPr>
          <w:p w14:paraId="0DD5A924" w14:textId="77777777" w:rsidR="0064343C" w:rsidRPr="0071601E" w:rsidRDefault="0064343C" w:rsidP="0064343C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29" w14:textId="77777777" w:rsidTr="00B379EF">
        <w:tc>
          <w:tcPr>
            <w:tcW w:w="3681" w:type="dxa"/>
          </w:tcPr>
          <w:p w14:paraId="0DD5A926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Innowacyjność</w:t>
            </w:r>
          </w:p>
          <w:p w14:paraId="0DD5A927" w14:textId="77777777" w:rsidR="0064343C" w:rsidRPr="0071601E" w:rsidRDefault="0064343C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Czy projekt jest innowacyjny na polskim rynku? Czy istnieją podobne projekty w Polsce i zagranicą, jeśli tak, czym się różnią od prowadzonego projektu?</w:t>
            </w:r>
          </w:p>
        </w:tc>
        <w:tc>
          <w:tcPr>
            <w:tcW w:w="5381" w:type="dxa"/>
          </w:tcPr>
          <w:p w14:paraId="0DD5A928" w14:textId="77777777" w:rsidR="0064343C" w:rsidRPr="0071601E" w:rsidRDefault="0064343C" w:rsidP="0064343C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  <w:tr w:rsidR="0071601E" w:rsidRPr="0071601E" w14:paraId="0DD5A92F" w14:textId="77777777" w:rsidTr="00B379EF">
        <w:tc>
          <w:tcPr>
            <w:tcW w:w="3681" w:type="dxa"/>
          </w:tcPr>
          <w:p w14:paraId="0DD5A92A" w14:textId="77777777" w:rsidR="00541CB2" w:rsidRPr="0071601E" w:rsidRDefault="00541CB2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 xml:space="preserve">Organizacja aplikująca </w:t>
            </w:r>
          </w:p>
          <w:p w14:paraId="0DD5A92B" w14:textId="77777777" w:rsidR="00541CB2" w:rsidRPr="0071601E" w:rsidRDefault="00541CB2" w:rsidP="004E1EB6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Prosimy podać nazwę i adres organizacji aplikującej o patronat (wypełniającej niniejszy formularz)</w:t>
            </w:r>
          </w:p>
        </w:tc>
        <w:tc>
          <w:tcPr>
            <w:tcW w:w="5381" w:type="dxa"/>
          </w:tcPr>
          <w:p w14:paraId="0DD5A92C" w14:textId="77777777" w:rsidR="00281463" w:rsidRPr="0071601E" w:rsidRDefault="00281463" w:rsidP="00281463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Organizacja:</w:t>
            </w:r>
          </w:p>
          <w:p w14:paraId="0DD5A92D" w14:textId="77777777" w:rsidR="00281463" w:rsidRPr="0071601E" w:rsidRDefault="00281463" w:rsidP="00281463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Adres:</w:t>
            </w:r>
          </w:p>
          <w:p w14:paraId="0DD5A92E" w14:textId="77777777" w:rsidR="00281463" w:rsidRPr="0071601E" w:rsidRDefault="00281463" w:rsidP="00281463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Imię i nazwisko osoby reprezentującej organizację:</w:t>
            </w:r>
          </w:p>
        </w:tc>
      </w:tr>
      <w:tr w:rsidR="0071601E" w:rsidRPr="0071601E" w14:paraId="0DD5A935" w14:textId="77777777" w:rsidTr="00B379EF">
        <w:tc>
          <w:tcPr>
            <w:tcW w:w="3681" w:type="dxa"/>
          </w:tcPr>
          <w:p w14:paraId="0DD5A930" w14:textId="77777777" w:rsidR="00541CB2" w:rsidRPr="0071601E" w:rsidRDefault="00541CB2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Dane kontaktowe</w:t>
            </w:r>
          </w:p>
          <w:p w14:paraId="0DD5A931" w14:textId="77777777" w:rsidR="00541CB2" w:rsidRPr="0071601E" w:rsidRDefault="00541CB2" w:rsidP="00541CB2">
            <w:pPr>
              <w:spacing w:after="6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Prosimy podać imię i nazwisko, e-mail i telefon osoby, z którą należy kontaktować się w sprawie patronatu</w:t>
            </w:r>
          </w:p>
        </w:tc>
        <w:tc>
          <w:tcPr>
            <w:tcW w:w="5381" w:type="dxa"/>
          </w:tcPr>
          <w:p w14:paraId="0DD5A932" w14:textId="77777777" w:rsidR="00541CB2" w:rsidRPr="0071601E" w:rsidRDefault="00541CB2" w:rsidP="00541CB2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Imię i nazwisko:</w:t>
            </w:r>
          </w:p>
          <w:p w14:paraId="0DD5A933" w14:textId="77777777" w:rsidR="00541CB2" w:rsidRPr="0071601E" w:rsidRDefault="00541CB2" w:rsidP="00541CB2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E-mail:</w:t>
            </w:r>
            <w:r w:rsidR="00281463" w:rsidRPr="0071601E">
              <w:rPr>
                <w:rFonts w:ascii="Titillium Web" w:hAnsi="Titillium Web"/>
                <w:color w:val="002060"/>
              </w:rPr>
              <w:t xml:space="preserve"> </w:t>
            </w:r>
          </w:p>
          <w:p w14:paraId="0DD5A934" w14:textId="77777777" w:rsidR="00541CB2" w:rsidRPr="0071601E" w:rsidRDefault="00541CB2" w:rsidP="00541CB2">
            <w:pPr>
              <w:pStyle w:val="Akapitzlist"/>
              <w:numPr>
                <w:ilvl w:val="0"/>
                <w:numId w:val="8"/>
              </w:numPr>
              <w:spacing w:after="60"/>
              <w:ind w:left="317" w:hanging="317"/>
              <w:contextualSpacing w:val="0"/>
              <w:rPr>
                <w:rFonts w:ascii="Titillium Web" w:hAnsi="Titillium Web"/>
                <w:color w:val="002060"/>
              </w:rPr>
            </w:pPr>
            <w:r w:rsidRPr="0071601E">
              <w:rPr>
                <w:rFonts w:ascii="Titillium Web" w:hAnsi="Titillium Web"/>
                <w:color w:val="002060"/>
              </w:rPr>
              <w:t>Telefon:</w:t>
            </w:r>
          </w:p>
        </w:tc>
      </w:tr>
      <w:tr w:rsidR="00541CB2" w:rsidRPr="0071601E" w14:paraId="0DD5A938" w14:textId="77777777" w:rsidTr="00B379EF">
        <w:tc>
          <w:tcPr>
            <w:tcW w:w="3681" w:type="dxa"/>
          </w:tcPr>
          <w:p w14:paraId="0DD5A936" w14:textId="77777777" w:rsidR="00541CB2" w:rsidRPr="0071601E" w:rsidRDefault="00541CB2" w:rsidP="004E1EB6">
            <w:pPr>
              <w:spacing w:after="60"/>
              <w:rPr>
                <w:rFonts w:ascii="Titillium Web" w:hAnsi="Titillium Web"/>
                <w:b/>
                <w:color w:val="002060"/>
              </w:rPr>
            </w:pPr>
            <w:r w:rsidRPr="0071601E">
              <w:rPr>
                <w:rFonts w:ascii="Titillium Web" w:hAnsi="Titillium Web"/>
                <w:b/>
                <w:color w:val="002060"/>
              </w:rPr>
              <w:t>Data złożenia aplikacji</w:t>
            </w:r>
          </w:p>
        </w:tc>
        <w:tc>
          <w:tcPr>
            <w:tcW w:w="5381" w:type="dxa"/>
          </w:tcPr>
          <w:p w14:paraId="0DD5A937" w14:textId="77777777" w:rsidR="00541CB2" w:rsidRPr="0071601E" w:rsidRDefault="00541CB2" w:rsidP="0064343C">
            <w:pPr>
              <w:pStyle w:val="Akapitzlist"/>
              <w:spacing w:after="60"/>
              <w:ind w:left="317"/>
              <w:contextualSpacing w:val="0"/>
              <w:rPr>
                <w:rFonts w:ascii="Titillium Web" w:hAnsi="Titillium Web"/>
                <w:color w:val="002060"/>
              </w:rPr>
            </w:pPr>
          </w:p>
        </w:tc>
      </w:tr>
    </w:tbl>
    <w:p w14:paraId="0DD5A939" w14:textId="00D2B8ED" w:rsidR="001F0216" w:rsidRDefault="001F0216" w:rsidP="0064343C">
      <w:pPr>
        <w:rPr>
          <w:rFonts w:ascii="Titillium Web" w:hAnsi="Titillium Web"/>
          <w:color w:val="002060"/>
        </w:rPr>
      </w:pPr>
    </w:p>
    <w:p w14:paraId="4FC24A04" w14:textId="68E965A5" w:rsidR="00E5378C" w:rsidRDefault="001811C5" w:rsidP="0064343C">
      <w:pPr>
        <w:rPr>
          <w:rFonts w:ascii="Titillium Web" w:hAnsi="Titillium Web"/>
          <w:b/>
          <w:bCs/>
          <w:color w:val="002060"/>
        </w:rPr>
      </w:pPr>
      <w:r w:rsidRPr="00E5378C">
        <w:rPr>
          <w:rFonts w:ascii="Titillium Web" w:hAnsi="Titillium Web"/>
          <w:b/>
          <w:bCs/>
          <w:color w:val="002060"/>
        </w:rPr>
        <w:t xml:space="preserve">Do aplikacji załącz </w:t>
      </w:r>
      <w:r w:rsidR="00D740E4">
        <w:rPr>
          <w:rFonts w:ascii="Titillium Web" w:hAnsi="Titillium Web"/>
          <w:b/>
          <w:bCs/>
          <w:color w:val="002060"/>
        </w:rPr>
        <w:t xml:space="preserve">2-3 </w:t>
      </w:r>
      <w:r w:rsidRPr="00E5378C">
        <w:rPr>
          <w:rFonts w:ascii="Titillium Web" w:hAnsi="Titillium Web"/>
          <w:b/>
          <w:bCs/>
          <w:color w:val="002060"/>
        </w:rPr>
        <w:t>plik</w:t>
      </w:r>
      <w:r w:rsidR="00054A9E">
        <w:rPr>
          <w:rFonts w:ascii="Titillium Web" w:hAnsi="Titillium Web"/>
          <w:b/>
          <w:bCs/>
          <w:color w:val="002060"/>
        </w:rPr>
        <w:t xml:space="preserve">i z obrazami do zilustrowania inicjatywy na stronie internetowej, np. logo inicjatywy, logo organizacji aplikującej, zdjęcia z </w:t>
      </w:r>
      <w:r w:rsidR="00D740E4">
        <w:rPr>
          <w:rFonts w:ascii="Titillium Web" w:hAnsi="Titillium Web"/>
          <w:b/>
          <w:bCs/>
          <w:color w:val="002060"/>
        </w:rPr>
        <w:t>przebiegu projektu.</w:t>
      </w:r>
    </w:p>
    <w:p w14:paraId="5CED6AB1" w14:textId="77777777" w:rsidR="00D740E4" w:rsidRPr="00E5378C" w:rsidRDefault="00D740E4" w:rsidP="0064343C">
      <w:pPr>
        <w:rPr>
          <w:rFonts w:ascii="Titillium Web" w:hAnsi="Titillium Web"/>
          <w:b/>
          <w:bCs/>
          <w:color w:val="002060"/>
        </w:rPr>
      </w:pPr>
      <w:bookmarkStart w:id="0" w:name="_GoBack"/>
      <w:bookmarkEnd w:id="0"/>
    </w:p>
    <w:p w14:paraId="0DD5A93A" w14:textId="77777777" w:rsidR="00281463" w:rsidRPr="0071601E" w:rsidRDefault="00281463" w:rsidP="00281463">
      <w:pPr>
        <w:pStyle w:val="Akapitzlist"/>
        <w:numPr>
          <w:ilvl w:val="0"/>
          <w:numId w:val="9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>* Aplikuję o przyznanie inicjatywie patronatu Kampanii 17 Celów</w:t>
      </w:r>
    </w:p>
    <w:p w14:paraId="0DD5A93B" w14:textId="77777777" w:rsidR="00281463" w:rsidRPr="0071601E" w:rsidRDefault="00281463" w:rsidP="00281463">
      <w:pPr>
        <w:pStyle w:val="Akapitzlist"/>
        <w:numPr>
          <w:ilvl w:val="0"/>
          <w:numId w:val="9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t xml:space="preserve">* Wyrażam zgodę na przetwarzanie danych osobowych podanych w formularzu w celu w przeprowadzenia procesu przyznania patronatu i zarządzania nim, a także otrzymywanie informacji dotyczących patronatu drogą elektroniczną, zgodnie z ustawą o świadczeniu usług drogą elektroniczną (Dz.U. nr 144, poz.1204 z </w:t>
      </w:r>
      <w:proofErr w:type="spellStart"/>
      <w:r w:rsidRPr="0071601E">
        <w:rPr>
          <w:rFonts w:ascii="Titillium Web" w:hAnsi="Titillium Web"/>
          <w:color w:val="002060"/>
        </w:rPr>
        <w:t>późn</w:t>
      </w:r>
      <w:proofErr w:type="spellEnd"/>
      <w:r w:rsidRPr="0071601E">
        <w:rPr>
          <w:rFonts w:ascii="Titillium Web" w:hAnsi="Titillium Web"/>
          <w:color w:val="002060"/>
        </w:rPr>
        <w:t>. zm.), przez CSR Consulting. Mam prawo wycofać zgodę w każdym czasie (dane będą przetwarzane do czasu cofnięcia zgody), mam też prawo dostępu do danych, ich sprostowania, usunięcia, przeniesienia lub ograniczenia przetwarzania, prawo sprzeciwu i wniesienia skargi do organu nadzorczego, na podstawie Rozporządzenia Parlamentu Europejskiego i Rady UE 2016/679 z dnia 27 kwietnia 2016 roku. Administratorem danych jest CSR Consulting Małgorzata Greszta, ul. Kamykowa 1, 03-289 Warszawa.</w:t>
      </w:r>
    </w:p>
    <w:p w14:paraId="0DD5A93C" w14:textId="77777777" w:rsidR="00541CB2" w:rsidRPr="0071601E" w:rsidRDefault="00541CB2" w:rsidP="00281463">
      <w:pPr>
        <w:pStyle w:val="Akapitzlist"/>
        <w:numPr>
          <w:ilvl w:val="0"/>
          <w:numId w:val="9"/>
        </w:numPr>
        <w:ind w:left="284" w:hanging="284"/>
        <w:rPr>
          <w:rFonts w:ascii="Titillium Web" w:hAnsi="Titillium Web"/>
          <w:color w:val="002060"/>
        </w:rPr>
      </w:pPr>
      <w:r w:rsidRPr="0071601E">
        <w:rPr>
          <w:rFonts w:ascii="Titillium Web" w:hAnsi="Titillium Web"/>
          <w:color w:val="002060"/>
        </w:rPr>
        <w:lastRenderedPageBreak/>
        <w:t xml:space="preserve">Wyrażam zgodę na otrzymywanie </w:t>
      </w:r>
      <w:proofErr w:type="spellStart"/>
      <w:r w:rsidRPr="0071601E">
        <w:rPr>
          <w:rFonts w:ascii="Titillium Web" w:hAnsi="Titillium Web"/>
          <w:color w:val="002060"/>
        </w:rPr>
        <w:t>newslettera</w:t>
      </w:r>
      <w:proofErr w:type="spellEnd"/>
      <w:r w:rsidRPr="0071601E">
        <w:rPr>
          <w:rFonts w:ascii="Titillium Web" w:hAnsi="Titillium Web"/>
          <w:color w:val="002060"/>
        </w:rPr>
        <w:t xml:space="preserve"> i informacji handlowych drogą elektroniczną od CSR Consulting, zgodnie z ustawą o świadczeniu usług drogą elektroniczną (Dz.U. nr 144, poz.1204 z </w:t>
      </w:r>
      <w:proofErr w:type="spellStart"/>
      <w:r w:rsidRPr="0071601E">
        <w:rPr>
          <w:rFonts w:ascii="Titillium Web" w:hAnsi="Titillium Web"/>
          <w:color w:val="002060"/>
        </w:rPr>
        <w:t>późn</w:t>
      </w:r>
      <w:proofErr w:type="spellEnd"/>
      <w:r w:rsidRPr="0071601E">
        <w:rPr>
          <w:rFonts w:ascii="Titillium Web" w:hAnsi="Titillium Web"/>
          <w:color w:val="002060"/>
        </w:rPr>
        <w:t>. zm.), a także na przetwarzanie moich danych osobowych w tym celu. Mam prawo wycofać zgodę w każdym czasie (dane będą przetwarzane do czasu cofnięcia zgody), prawo dostępu do danych, ich sprostowania, usunięcia, przeniesienia lub ograniczenia przetwarzania, prawo sprzeciwu i wniesienia skargi do organu nadzorczego, na podstawie Rozporządzenia Parlamentu Europejskiego i Rady UE 2016/679 z dnia 27 kwietnia 2016 roku. Administratorem danych jest CSR Consulting Małgorzata Greszta, ul. Kamykowa 1, 03-289 Warszawa.</w:t>
      </w:r>
    </w:p>
    <w:p w14:paraId="0DD5A93D" w14:textId="77777777" w:rsidR="00541CB2" w:rsidRPr="0071601E" w:rsidRDefault="00541CB2" w:rsidP="0064343C">
      <w:pPr>
        <w:rPr>
          <w:rFonts w:ascii="Titillium Web" w:hAnsi="Titillium Web"/>
          <w:color w:val="002060"/>
        </w:rPr>
      </w:pPr>
    </w:p>
    <w:sectPr w:rsidR="00541CB2" w:rsidRPr="0071601E" w:rsidSect="00BF66CE">
      <w:headerReference w:type="default" r:id="rId12"/>
      <w:pgSz w:w="11906" w:h="16838"/>
      <w:pgMar w:top="1024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A940" w14:textId="77777777" w:rsidR="00C112BF" w:rsidRDefault="00C112BF" w:rsidP="00022A9D">
      <w:pPr>
        <w:spacing w:after="0" w:line="240" w:lineRule="auto"/>
      </w:pPr>
      <w:r>
        <w:separator/>
      </w:r>
    </w:p>
  </w:endnote>
  <w:endnote w:type="continuationSeparator" w:id="0">
    <w:p w14:paraId="0DD5A941" w14:textId="77777777" w:rsidR="00C112BF" w:rsidRDefault="00C112BF" w:rsidP="0002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A93E" w14:textId="77777777" w:rsidR="00C112BF" w:rsidRDefault="00C112BF" w:rsidP="00022A9D">
      <w:pPr>
        <w:spacing w:after="0" w:line="240" w:lineRule="auto"/>
      </w:pPr>
      <w:r>
        <w:separator/>
      </w:r>
    </w:p>
  </w:footnote>
  <w:footnote w:type="continuationSeparator" w:id="0">
    <w:p w14:paraId="0DD5A93F" w14:textId="77777777" w:rsidR="00C112BF" w:rsidRDefault="00C112BF" w:rsidP="0002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A942" w14:textId="2C50BE7D" w:rsidR="00022A9D" w:rsidRDefault="00BF66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29F030" wp14:editId="43C25EDC">
          <wp:simplePos x="0" y="0"/>
          <wp:positionH relativeFrom="column">
            <wp:posOffset>4662805</wp:posOffset>
          </wp:positionH>
          <wp:positionV relativeFrom="paragraph">
            <wp:posOffset>102870</wp:posOffset>
          </wp:positionV>
          <wp:extent cx="1122680" cy="340995"/>
          <wp:effectExtent l="0" t="0" r="1270" b="190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00px -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C1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D5A943" wp14:editId="30A88479">
          <wp:simplePos x="0" y="0"/>
          <wp:positionH relativeFrom="column">
            <wp:posOffset>-175895</wp:posOffset>
          </wp:positionH>
          <wp:positionV relativeFrom="paragraph">
            <wp:posOffset>-154305</wp:posOffset>
          </wp:positionV>
          <wp:extent cx="3675380" cy="93345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mpania-17-celow-logo_PATRONAT_k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38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406"/>
    <w:multiLevelType w:val="hybridMultilevel"/>
    <w:tmpl w:val="9C120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AA2"/>
    <w:multiLevelType w:val="hybridMultilevel"/>
    <w:tmpl w:val="9ABC9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70C"/>
    <w:multiLevelType w:val="hybridMultilevel"/>
    <w:tmpl w:val="1A2C79F2"/>
    <w:lvl w:ilvl="0" w:tplc="B3488206">
      <w:start w:val="1"/>
      <w:numFmt w:val="bullet"/>
      <w:lvlText w:val="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15D5396"/>
    <w:multiLevelType w:val="hybridMultilevel"/>
    <w:tmpl w:val="CB72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56D"/>
    <w:multiLevelType w:val="hybridMultilevel"/>
    <w:tmpl w:val="3F5E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64C"/>
    <w:multiLevelType w:val="hybridMultilevel"/>
    <w:tmpl w:val="705277BA"/>
    <w:lvl w:ilvl="0" w:tplc="0415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BB15296"/>
    <w:multiLevelType w:val="hybridMultilevel"/>
    <w:tmpl w:val="2E9C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35E"/>
    <w:multiLevelType w:val="hybridMultilevel"/>
    <w:tmpl w:val="ED82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90845"/>
    <w:multiLevelType w:val="hybridMultilevel"/>
    <w:tmpl w:val="D92E50EC"/>
    <w:lvl w:ilvl="0" w:tplc="B34882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A5B94"/>
    <w:multiLevelType w:val="hybridMultilevel"/>
    <w:tmpl w:val="20443C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51"/>
    <w:rsid w:val="00022A9D"/>
    <w:rsid w:val="00054A9E"/>
    <w:rsid w:val="000A2F19"/>
    <w:rsid w:val="000D3430"/>
    <w:rsid w:val="001811C5"/>
    <w:rsid w:val="001F0216"/>
    <w:rsid w:val="00281463"/>
    <w:rsid w:val="002A1C42"/>
    <w:rsid w:val="00305951"/>
    <w:rsid w:val="00332A49"/>
    <w:rsid w:val="003F318A"/>
    <w:rsid w:val="004C7196"/>
    <w:rsid w:val="004D42DC"/>
    <w:rsid w:val="004E1EB6"/>
    <w:rsid w:val="004F0381"/>
    <w:rsid w:val="00523D6E"/>
    <w:rsid w:val="00541CB2"/>
    <w:rsid w:val="00611C18"/>
    <w:rsid w:val="0064343C"/>
    <w:rsid w:val="007031B1"/>
    <w:rsid w:val="0071601E"/>
    <w:rsid w:val="00863376"/>
    <w:rsid w:val="009E2FDE"/>
    <w:rsid w:val="00A435E2"/>
    <w:rsid w:val="00A566BC"/>
    <w:rsid w:val="00A95EA5"/>
    <w:rsid w:val="00AD3CBE"/>
    <w:rsid w:val="00B3349A"/>
    <w:rsid w:val="00BF66CE"/>
    <w:rsid w:val="00C112BF"/>
    <w:rsid w:val="00D740E4"/>
    <w:rsid w:val="00E5378C"/>
    <w:rsid w:val="00F54B75"/>
    <w:rsid w:val="500EB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D5A8DF"/>
  <w15:chartTrackingRefBased/>
  <w15:docId w15:val="{03B97EF7-1695-41AF-8036-33D3264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A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2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A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9D"/>
  </w:style>
  <w:style w:type="paragraph" w:styleId="Stopka">
    <w:name w:val="footer"/>
    <w:basedOn w:val="Normalny"/>
    <w:link w:val="StopkaZnak"/>
    <w:uiPriority w:val="99"/>
    <w:unhideWhenUsed/>
    <w:rsid w:val="00022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A9D"/>
  </w:style>
  <w:style w:type="table" w:styleId="Tabela-Siatka">
    <w:name w:val="Table Grid"/>
    <w:basedOn w:val="Standardowy"/>
    <w:uiPriority w:val="39"/>
    <w:rsid w:val="004E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mpania17Cel&#243;w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ampania17Cel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0D99C74D676418A4B62F599106ADE" ma:contentTypeVersion="9" ma:contentTypeDescription="Utwórz nowy dokument." ma:contentTypeScope="" ma:versionID="bcb27b7c57dda5b3203cda07af1bf4cd">
  <xsd:schema xmlns:xsd="http://www.w3.org/2001/XMLSchema" xmlns:xs="http://www.w3.org/2001/XMLSchema" xmlns:p="http://schemas.microsoft.com/office/2006/metadata/properties" xmlns:ns2="c445b3ee-4c7a-42a4-a7de-21c39c9fb3b6" xmlns:ns3="348526cb-d235-4fd7-bfa6-c039ea4cec1b" targetNamespace="http://schemas.microsoft.com/office/2006/metadata/properties" ma:root="true" ma:fieldsID="1a9fb2fd87b92fa871e1e8c051c40bc1" ns2:_="" ns3:_="">
    <xsd:import namespace="c445b3ee-4c7a-42a4-a7de-21c39c9fb3b6"/>
    <xsd:import namespace="348526cb-d235-4fd7-bfa6-c039ea4cec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b3ee-4c7a-42a4-a7de-21c39c9fb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26cb-d235-4fd7-bfa6-c039ea4c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80D26-8B50-4DC6-9A9C-1E5178C29426}">
  <ds:schemaRefs>
    <ds:schemaRef ds:uri="http://purl.org/dc/elements/1.1/"/>
    <ds:schemaRef ds:uri="http://purl.org/dc/terms/"/>
    <ds:schemaRef ds:uri="c445b3ee-4c7a-42a4-a7de-21c39c9fb3b6"/>
    <ds:schemaRef ds:uri="http://www.w3.org/XML/1998/namespace"/>
    <ds:schemaRef ds:uri="http://schemas.microsoft.com/office/2006/documentManagement/types"/>
    <ds:schemaRef ds:uri="348526cb-d235-4fd7-bfa6-c039ea4cec1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A290C-0120-4A1C-BF90-6FDEFD834C02}"/>
</file>

<file path=customXml/itemProps3.xml><?xml version="1.0" encoding="utf-8"?>
<ds:datastoreItem xmlns:ds="http://schemas.openxmlformats.org/officeDocument/2006/customXml" ds:itemID="{B306710C-33F7-42E3-AF85-74A645F10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918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Kretkowska</dc:creator>
  <cp:keywords/>
  <dc:description/>
  <cp:lastModifiedBy>Aleksandra Kretkowska</cp:lastModifiedBy>
  <cp:revision>23</cp:revision>
  <dcterms:created xsi:type="dcterms:W3CDTF">2019-03-29T14:45:00Z</dcterms:created>
  <dcterms:modified xsi:type="dcterms:W3CDTF">2019-07-26T12:37:00Z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0x01010079A0D99C74D676418A4B62F599106ADE</vt:lpwstr>
  </property>
  <property fmtid="{D5CDD505-2E9C-101B-9397-08002B2CF9AE}" pid="3" name="AuthorIds_UIVersion_2560">
    <vt:lpwstr>16,6</vt:lpwstr>
  </property>
</Properties>
</file>